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F6" w:rsidRPr="000847F7" w:rsidRDefault="00EB38F6" w:rsidP="00EB38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EB38F6" w:rsidRDefault="00EB38F6" w:rsidP="00EB38F6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EB38F6" w:rsidRPr="000847F7" w:rsidRDefault="00EB38F6" w:rsidP="00EB38F6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EB38F6" w:rsidRDefault="00EB38F6" w:rsidP="00EB38F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38F6" w:rsidRDefault="00EB38F6" w:rsidP="00EB38F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38F6" w:rsidRDefault="00EB38F6" w:rsidP="00EB38F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E5EBC" w:rsidRPr="00EB38F6" w:rsidRDefault="00EB38F6" w:rsidP="00EB38F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38F6">
        <w:rPr>
          <w:rFonts w:ascii="Times New Roman" w:hAnsi="Times New Roman" w:cs="Times New Roman"/>
          <w:b/>
          <w:sz w:val="24"/>
          <w:szCs w:val="24"/>
          <w:lang w:val="en-US"/>
        </w:rPr>
        <w:t>4.1.3 Link to Geo-ta</w:t>
      </w:r>
      <w:r w:rsidR="00BE5EBC">
        <w:rPr>
          <w:rFonts w:ascii="Times New Roman" w:hAnsi="Times New Roman" w:cs="Times New Roman"/>
          <w:b/>
          <w:sz w:val="24"/>
          <w:szCs w:val="24"/>
          <w:lang w:val="en-US"/>
        </w:rPr>
        <w:t>gged Photos</w:t>
      </w:r>
    </w:p>
    <w:tbl>
      <w:tblPr>
        <w:tblStyle w:val="TableGrid"/>
        <w:tblW w:w="0" w:type="auto"/>
        <w:tblLook w:val="04A0"/>
      </w:tblPr>
      <w:tblGrid>
        <w:gridCol w:w="1242"/>
        <w:gridCol w:w="4111"/>
        <w:gridCol w:w="3889"/>
      </w:tblGrid>
      <w:tr w:rsidR="00BE5EBC" w:rsidTr="00741950">
        <w:tc>
          <w:tcPr>
            <w:tcW w:w="1242" w:type="dxa"/>
          </w:tcPr>
          <w:p w:rsidR="00BE5EBC" w:rsidRDefault="00BE5EBC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4111" w:type="dxa"/>
          </w:tcPr>
          <w:p w:rsidR="00BE5EBC" w:rsidRDefault="00BE5EBC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3889" w:type="dxa"/>
          </w:tcPr>
          <w:p w:rsidR="00BE5EBC" w:rsidRDefault="00BE5EBC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THE DOCUMENT</w:t>
            </w:r>
          </w:p>
        </w:tc>
      </w:tr>
      <w:tr w:rsidR="00DB136B" w:rsidTr="00C914EE">
        <w:trPr>
          <w:trHeight w:val="3036"/>
        </w:trPr>
        <w:tc>
          <w:tcPr>
            <w:tcW w:w="1242" w:type="dxa"/>
          </w:tcPr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DB136B" w:rsidRDefault="00DB136B" w:rsidP="00A7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WI-FI Enabled classroom Facilities:</w:t>
            </w:r>
          </w:p>
          <w:p w:rsidR="00DB136B" w:rsidRPr="00A730B4" w:rsidRDefault="00DB136B" w:rsidP="00A730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36B" w:rsidRDefault="00DB136B" w:rsidP="00A7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WI-FI Routers in J-Block, L-Block, C-Block, K-Block</w:t>
            </w: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ICT Enabled Seminar Hall Facilities:</w:t>
            </w: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Bharadwajar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 Hall</w:t>
            </w: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Parasarar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Smart Classroom</w:t>
            </w:r>
          </w:p>
          <w:p w:rsidR="00DB136B" w:rsidRPr="00DC6B76" w:rsidRDefault="00DB136B" w:rsidP="00EB3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Conference Hall</w:t>
            </w: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89" w:type="dxa"/>
          </w:tcPr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B136B" w:rsidRDefault="00DB136B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bookmarkStart w:id="0" w:name="_GoBack"/>
          <w:bookmarkEnd w:id="0"/>
          <w:p w:rsidR="00DB136B" w:rsidRDefault="004B37C5" w:rsidP="00EB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HYPERLINK "http://www.sankaracollege.edu.in/wp-content/uploads/2023/05/ICT-ENABLED-CLASSROOMS-AND-SEMINAR-HALLS.pdf"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="00DB136B" w:rsidRPr="004B37C5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PHOTOS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EB38F6" w:rsidRPr="00EB38F6" w:rsidRDefault="00EB38F6" w:rsidP="00EB38F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B38F6" w:rsidRPr="00EB38F6" w:rsidSect="00794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CE3"/>
    <w:rsid w:val="003D20CA"/>
    <w:rsid w:val="004B37C5"/>
    <w:rsid w:val="00623A5C"/>
    <w:rsid w:val="00741950"/>
    <w:rsid w:val="0079456E"/>
    <w:rsid w:val="00A730B4"/>
    <w:rsid w:val="00AD0CE3"/>
    <w:rsid w:val="00BC5F33"/>
    <w:rsid w:val="00BE5EBC"/>
    <w:rsid w:val="00DB136B"/>
    <w:rsid w:val="00DC6B76"/>
    <w:rsid w:val="00EB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37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2023-05-11T10:17:00Z</dcterms:created>
  <dcterms:modified xsi:type="dcterms:W3CDTF">2023-05-11T10:17:00Z</dcterms:modified>
</cp:coreProperties>
</file>